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lineRule="auto"/>
        <w:ind w:left="0" w:firstLine="0"/>
        <w:rPr>
          <w:b w:val="1"/>
          <w:color w:val="ff990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Hardware Assembly Progress(Hardware Engineers)</w:t>
      </w:r>
      <w:r w:rsidDel="00000000" w:rsidR="00000000" w:rsidRPr="00000000">
        <w:rPr>
          <w:b w:val="1"/>
          <w:color w:val="00ff00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7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Photographs of assembled robot frame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371475</wp:posOffset>
            </wp:positionV>
            <wp:extent cx="2970151" cy="2238375"/>
            <wp:effectExtent b="0" l="0" r="0" t="0"/>
            <wp:wrapNone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151" cy="2238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2956768</wp:posOffset>
            </wp:positionH>
            <wp:positionV relativeFrom="paragraph">
              <wp:posOffset>371475</wp:posOffset>
            </wp:positionV>
            <wp:extent cx="2986832" cy="2240124"/>
            <wp:effectExtent b="0" l="0" r="0" t="0"/>
            <wp:wrapNone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832" cy="22401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238125</wp:posOffset>
            </wp:positionV>
            <wp:extent cx="2419350" cy="3207799"/>
            <wp:effectExtent b="0" l="0" r="0" t="0"/>
            <wp:wrapNone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2077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2438400</wp:posOffset>
            </wp:positionH>
            <wp:positionV relativeFrom="paragraph">
              <wp:posOffset>238125</wp:posOffset>
            </wp:positionV>
            <wp:extent cx="3505200" cy="2626284"/>
            <wp:effectExtent b="0" l="0" r="0" t="0"/>
            <wp:wrapNone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6262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Wiring diagrams for electrical system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-857249</wp:posOffset>
            </wp:positionH>
            <wp:positionV relativeFrom="paragraph">
              <wp:posOffset>323850</wp:posOffset>
            </wp:positionV>
            <wp:extent cx="7653338" cy="4300447"/>
            <wp:effectExtent b="0" l="0" r="0" t="0"/>
            <wp:wrapNone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53338" cy="43004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spacing w:after="240" w:lineRule="auto"/>
        <w:ind w:left="720" w:hanging="12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85"/>
        <w:gridCol w:w="5610"/>
        <w:tblGridChange w:id="0">
          <w:tblGrid>
            <w:gridCol w:w="3285"/>
            <w:gridCol w:w="561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ESP 32 CAM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 ULTRASONIC SENSORS(LEFT, RIGHT, BOTTOM)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TRIGGER AND ECHO(LEFT)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TRIGGER AND ECHO(RIGHT)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TRIGGER AND ECHO(BOTTOM)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VCC(LEFT)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after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VCC(RIGHT)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VCC (BOTTOM)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GND(LEFT)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 (RIGHT)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 (BOTTOM)</w:t>
            </w:r>
          </w:p>
        </w:tc>
      </w:tr>
    </w:tbl>
    <w:p w:rsidR="00000000" w:rsidDel="00000000" w:rsidP="00000000" w:rsidRDefault="00000000" w:rsidRPr="00000000" w14:paraId="0000002F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a </w:t>
      </w:r>
      <w:r w:rsidDel="00000000" w:rsidR="00000000" w:rsidRPr="00000000">
        <w:rPr>
          <w:b w:val="1"/>
          <w:sz w:val="24"/>
          <w:szCs w:val="24"/>
          <w:rtl w:val="0"/>
        </w:rPr>
        <w:t xml:space="preserve">wiring diagram for a robotic system</w:t>
      </w:r>
      <w:r w:rsidDel="00000000" w:rsidR="00000000" w:rsidRPr="00000000">
        <w:rPr>
          <w:sz w:val="24"/>
          <w:szCs w:val="24"/>
          <w:rtl w:val="0"/>
        </w:rPr>
        <w:t xml:space="preserve"> using an </w:t>
      </w:r>
      <w:r w:rsidDel="00000000" w:rsidR="00000000" w:rsidRPr="00000000">
        <w:rPr>
          <w:b w:val="1"/>
          <w:sz w:val="24"/>
          <w:szCs w:val="24"/>
          <w:rtl w:val="0"/>
        </w:rPr>
        <w:t xml:space="preserve">ESP32-CAM</w:t>
      </w:r>
      <w:r w:rsidDel="00000000" w:rsidR="00000000" w:rsidRPr="00000000">
        <w:rPr>
          <w:sz w:val="24"/>
          <w:szCs w:val="24"/>
          <w:rtl w:val="0"/>
        </w:rPr>
        <w:t xml:space="preserve"> board. It controls 4 </w:t>
      </w:r>
      <w:r w:rsidDel="00000000" w:rsidR="00000000" w:rsidRPr="00000000">
        <w:rPr>
          <w:b w:val="1"/>
          <w:sz w:val="24"/>
          <w:szCs w:val="24"/>
          <w:rtl w:val="0"/>
        </w:rPr>
        <w:t xml:space="preserve">DC motors</w:t>
      </w:r>
      <w:r w:rsidDel="00000000" w:rsidR="00000000" w:rsidRPr="00000000">
        <w:rPr>
          <w:sz w:val="24"/>
          <w:szCs w:val="24"/>
          <w:rtl w:val="0"/>
        </w:rPr>
        <w:t xml:space="preserve">, reads </w:t>
      </w:r>
      <w:r w:rsidDel="00000000" w:rsidR="00000000" w:rsidRPr="00000000">
        <w:rPr>
          <w:b w:val="1"/>
          <w:sz w:val="24"/>
          <w:szCs w:val="24"/>
          <w:rtl w:val="0"/>
        </w:rPr>
        <w:t xml:space="preserve">ultrasonic sensors</w:t>
      </w:r>
      <w:r w:rsidDel="00000000" w:rsidR="00000000" w:rsidRPr="00000000">
        <w:rPr>
          <w:sz w:val="24"/>
          <w:szCs w:val="24"/>
          <w:rtl w:val="0"/>
        </w:rPr>
        <w:t xml:space="preserve">, gets orientation from a </w:t>
      </w:r>
      <w:r w:rsidDel="00000000" w:rsidR="00000000" w:rsidRPr="00000000">
        <w:rPr>
          <w:b w:val="1"/>
          <w:sz w:val="24"/>
          <w:szCs w:val="24"/>
          <w:rtl w:val="0"/>
        </w:rPr>
        <w:t xml:space="preserve">GYRO (MPU6050)</w:t>
      </w:r>
      <w:r w:rsidDel="00000000" w:rsidR="00000000" w:rsidRPr="00000000">
        <w:rPr>
          <w:sz w:val="24"/>
          <w:szCs w:val="24"/>
          <w:rtl w:val="0"/>
        </w:rPr>
        <w:t xml:space="preserve">, and uses a </w:t>
      </w:r>
      <w:r w:rsidDel="00000000" w:rsidR="00000000" w:rsidRPr="00000000">
        <w:rPr>
          <w:b w:val="1"/>
          <w:sz w:val="24"/>
          <w:szCs w:val="24"/>
          <w:rtl w:val="0"/>
        </w:rPr>
        <w:t xml:space="preserve">PCF8574 I/O expander</w:t>
      </w:r>
      <w:r w:rsidDel="00000000" w:rsidR="00000000" w:rsidRPr="00000000">
        <w:rPr>
          <w:sz w:val="24"/>
          <w:szCs w:val="24"/>
          <w:rtl w:val="0"/>
        </w:rPr>
        <w:t xml:space="preserve"> to control motor directions.</w:t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3pby3mecs7rt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Power Supply</w:t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11.1V Battery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connected to </w:t>
      </w:r>
      <w:r w:rsidDel="00000000" w:rsidR="00000000" w:rsidRPr="00000000">
        <w:rPr>
          <w:b w:val="1"/>
          <w:sz w:val="24"/>
          <w:szCs w:val="24"/>
          <w:rtl w:val="0"/>
        </w:rPr>
        <w:t xml:space="preserve">LM2596 DC Buck Converter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Converter steps voltage down to </w:t>
      </w:r>
      <w:r w:rsidDel="00000000" w:rsidR="00000000" w:rsidRPr="00000000">
        <w:rPr>
          <w:b w:val="1"/>
          <w:sz w:val="24"/>
          <w:szCs w:val="24"/>
          <w:rtl w:val="0"/>
        </w:rPr>
        <w:t xml:space="preserve">5V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5V is supplied to:</w:t>
      </w:r>
    </w:p>
    <w:p w:rsidR="00000000" w:rsidDel="00000000" w:rsidP="00000000" w:rsidRDefault="00000000" w:rsidRPr="00000000" w14:paraId="00000035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ESP32-CAM</w:t>
      </w:r>
    </w:p>
    <w:p w:rsidR="00000000" w:rsidDel="00000000" w:rsidP="00000000" w:rsidRDefault="00000000" w:rsidRPr="00000000" w14:paraId="00000036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Ultrasonic sensors</w:t>
      </w:r>
    </w:p>
    <w:p w:rsidR="00000000" w:rsidDel="00000000" w:rsidP="00000000" w:rsidRDefault="00000000" w:rsidRPr="00000000" w14:paraId="00000037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I/O Expander</w:t>
      </w:r>
    </w:p>
    <w:p w:rsidR="00000000" w:rsidDel="00000000" w:rsidP="00000000" w:rsidRDefault="00000000" w:rsidRPr="00000000" w14:paraId="00000038">
      <w:pPr>
        <w:numPr>
          <w:ilvl w:val="1"/>
          <w:numId w:val="10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Motor Drivers</w:t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0n2z6t5zbkd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ESP32-CAM Microcontroller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Main controller of the system.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Controls sensors and sends commands to motors.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Also provides camera vision if needed.</w:t>
        <w:br w:type="textWrapping"/>
      </w:r>
    </w:p>
    <w:p w:rsidR="00000000" w:rsidDel="00000000" w:rsidP="00000000" w:rsidRDefault="00000000" w:rsidRPr="00000000" w14:paraId="0000003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0vr0rakdwez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Ultrasonic Sensors (3 units)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Used for obstacle detection: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Front Sensor → GPIO1, 5V &amp; GND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Back Sensor → GPIO13, 5V &amp; GND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Bottom Sensor → GPIO15, 5V &amp; GND</w:t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k7k6vvspmcv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MPU6050 (Gyroscope + Accelerometer)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Used to detect </w:t>
      </w:r>
      <w:r w:rsidDel="00000000" w:rsidR="00000000" w:rsidRPr="00000000">
        <w:rPr>
          <w:b w:val="1"/>
          <w:sz w:val="24"/>
          <w:szCs w:val="24"/>
          <w:rtl w:val="0"/>
        </w:rPr>
        <w:t xml:space="preserve">orientation or tilt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Connected via </w:t>
      </w:r>
      <w:r w:rsidDel="00000000" w:rsidR="00000000" w:rsidRPr="00000000">
        <w:rPr>
          <w:b w:val="1"/>
          <w:sz w:val="24"/>
          <w:szCs w:val="24"/>
          <w:rtl w:val="0"/>
        </w:rPr>
        <w:t xml:space="preserve">I2C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SDA → GPIO3</w:t>
      </w:r>
    </w:p>
    <w:p w:rsidR="00000000" w:rsidDel="00000000" w:rsidP="00000000" w:rsidRDefault="00000000" w:rsidRPr="00000000" w14:paraId="0000004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SCL → GPIO0</w:t>
      </w:r>
    </w:p>
    <w:p w:rsidR="00000000" w:rsidDel="00000000" w:rsidP="00000000" w:rsidRDefault="00000000" w:rsidRPr="00000000" w14:paraId="00000047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VCC → 3.3V</w:t>
      </w:r>
    </w:p>
    <w:p w:rsidR="00000000" w:rsidDel="00000000" w:rsidP="00000000" w:rsidRDefault="00000000" w:rsidRPr="00000000" w14:paraId="00000048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GND → GND</w:t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bx6u62te223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PCF8574 I/O Expander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Adds 8 extra digital pins to the ESP32.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Also uses </w:t>
      </w:r>
      <w:r w:rsidDel="00000000" w:rsidR="00000000" w:rsidRPr="00000000">
        <w:rPr>
          <w:b w:val="1"/>
          <w:sz w:val="24"/>
          <w:szCs w:val="24"/>
          <w:rtl w:val="0"/>
        </w:rPr>
        <w:t xml:space="preserve">I2C</w:t>
      </w:r>
      <w:r w:rsidDel="00000000" w:rsidR="00000000" w:rsidRPr="00000000">
        <w:rPr>
          <w:sz w:val="24"/>
          <w:szCs w:val="24"/>
          <w:rtl w:val="0"/>
        </w:rPr>
        <w:t xml:space="preserve"> (same as MPU6050).</w:t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z0y9lk8hkkh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L298N Motor Drivers (2 units)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L298N controls 2 DC motors.</w:t>
      </w:r>
    </w:p>
    <w:p w:rsidR="00000000" w:rsidDel="00000000" w:rsidP="00000000" w:rsidRDefault="00000000" w:rsidRPr="00000000" w14:paraId="0000004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fpzah7lqxvh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DC Motors (4 units total)</w:t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Motors with propellers for movement.</w:t>
      </w:r>
    </w:p>
    <w:p w:rsidR="00000000" w:rsidDel="00000000" w:rsidP="00000000" w:rsidRDefault="00000000" w:rsidRPr="00000000" w14:paraId="00000050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motor connected to </w:t>
      </w:r>
      <w:r w:rsidDel="00000000" w:rsidR="00000000" w:rsidRPr="00000000">
        <w:rPr>
          <w:b w:val="1"/>
          <w:sz w:val="24"/>
          <w:szCs w:val="24"/>
          <w:rtl w:val="0"/>
        </w:rPr>
        <w:t xml:space="preserve">output pins</w:t>
      </w:r>
      <w:r w:rsidDel="00000000" w:rsidR="00000000" w:rsidRPr="00000000">
        <w:rPr>
          <w:sz w:val="24"/>
          <w:szCs w:val="24"/>
          <w:rtl w:val="0"/>
        </w:rPr>
        <w:t xml:space="preserve"> on L298N.</w:t>
      </w:r>
    </w:p>
    <w:p w:rsidR="00000000" w:rsidDel="00000000" w:rsidP="00000000" w:rsidRDefault="00000000" w:rsidRPr="00000000" w14:paraId="0000005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nkvfhsn07p0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How Everything Works Together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Sensors (ultrasonic + gyro) feed data to ESP32.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ESP32 uses that data to decide how to move the motors.</w:t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Motor direction is handled by PCF8574 (saves GPIO pins).</w:t>
      </w:r>
    </w:p>
    <w:p w:rsidR="00000000" w:rsidDel="00000000" w:rsidP="00000000" w:rsidRDefault="00000000" w:rsidRPr="00000000" w14:paraId="00000055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Motor speed is handled by ENA/ENB pins on L298N.</w:t>
      </w:r>
    </w:p>
    <w:p w:rsidR="00000000" w:rsidDel="00000000" w:rsidP="00000000" w:rsidRDefault="00000000" w:rsidRPr="00000000" w14:paraId="00000056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Power flows from a high-voltage battery, stepped down to 5V.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85"/>
        <w:gridCol w:w="5610"/>
        <w:tblGridChange w:id="0">
          <w:tblGrid>
            <w:gridCol w:w="3285"/>
            <w:gridCol w:w="561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ESP 32 CAM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 ULTRASONIC SENSORS(LEFT, RIGHT, BOTTOM)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TRIGGER AND ECHO(LEFT)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TRIGGER AND ECHO(RIGHT)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TRIGGER AND ECHO(BOTTOM)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VCC(FRONT)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VCC(BACK)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VCC (BOTTOM)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GND(FRONT)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 (BACK)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 (BOTTOM)</w:t>
            </w:r>
          </w:p>
        </w:tc>
      </w:tr>
    </w:tbl>
    <w:p w:rsidR="00000000" w:rsidDel="00000000" w:rsidP="00000000" w:rsidRDefault="00000000" w:rsidRPr="00000000" w14:paraId="0000006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300"/>
        <w:gridCol w:w="5595"/>
        <w:tblGridChange w:id="0">
          <w:tblGrid>
            <w:gridCol w:w="3300"/>
            <w:gridCol w:w="5595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ESP 32 CAM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befor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GYRO MPU 6050 AND PCF8674 I/O EXPANSION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3.3V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VCC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SCL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SDA</w:t>
            </w:r>
          </w:p>
        </w:tc>
      </w:tr>
    </w:tbl>
    <w:p w:rsidR="00000000" w:rsidDel="00000000" w:rsidP="00000000" w:rsidRDefault="00000000" w:rsidRPr="00000000" w14:paraId="0000007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tbl>
      <w:tblPr>
        <w:tblStyle w:val="Table4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410"/>
        <w:gridCol w:w="4485"/>
        <w:tblGridChange w:id="0">
          <w:tblGrid>
            <w:gridCol w:w="4410"/>
            <w:gridCol w:w="4485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ESP 32 CAM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 L298N (UP/DOWN AND FWD/BWD)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GPIO04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ENA(U/D)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ENB(U/D)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ENA(F/B)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GPIO16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ENB(F/B)</w:t>
            </w:r>
          </w:p>
        </w:tc>
      </w:tr>
    </w:tbl>
    <w:p w:rsidR="00000000" w:rsidDel="00000000" w:rsidP="00000000" w:rsidRDefault="00000000" w:rsidRPr="00000000" w14:paraId="000000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tbl>
      <w:tblPr>
        <w:tblStyle w:val="Table5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380"/>
        <w:gridCol w:w="4515"/>
        <w:tblGridChange w:id="0">
          <w:tblGrid>
            <w:gridCol w:w="4380"/>
            <w:gridCol w:w="451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ESP 32 CAM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before="240" w:lineRule="auto"/>
              <w:ind w:firstLine="72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LM2596S DC BUCK CONVERTER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5V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</w:t>
            </w:r>
          </w:p>
        </w:tc>
      </w:tr>
    </w:tbl>
    <w:p w:rsidR="00000000" w:rsidDel="00000000" w:rsidP="00000000" w:rsidRDefault="00000000" w:rsidRPr="00000000" w14:paraId="0000008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425"/>
        <w:gridCol w:w="4470"/>
        <w:tblGridChange w:id="0">
          <w:tblGrid>
            <w:gridCol w:w="4425"/>
            <w:gridCol w:w="447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L298N UP/DOWN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PCF8674 I/O EXPANSION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P0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P1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P2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P3</w:t>
            </w:r>
          </w:p>
        </w:tc>
      </w:tr>
    </w:tbl>
    <w:p w:rsidR="00000000" w:rsidDel="00000000" w:rsidP="00000000" w:rsidRDefault="00000000" w:rsidRPr="00000000" w14:paraId="0000009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tbl>
      <w:tblPr>
        <w:tblStyle w:val="Table7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440"/>
        <w:gridCol w:w="4455"/>
        <w:tblGridChange w:id="0">
          <w:tblGrid>
            <w:gridCol w:w="4440"/>
            <w:gridCol w:w="4455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L298N FWD/BWD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PCF8674 I/O EXPANSION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P4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P5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P6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P7</w:t>
            </w:r>
          </w:p>
        </w:tc>
      </w:tr>
    </w:tbl>
    <w:p w:rsidR="00000000" w:rsidDel="00000000" w:rsidP="00000000" w:rsidRDefault="00000000" w:rsidRPr="00000000" w14:paraId="0000009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425"/>
        <w:gridCol w:w="4470"/>
        <w:tblGridChange w:id="0">
          <w:tblGrid>
            <w:gridCol w:w="4425"/>
            <w:gridCol w:w="447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L298N UP/DOWN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12V DC MOTORS WITH PROPELLER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DC MOTOR 1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- DC MOTOR 1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DC MOTOR 2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- DC MOTOR 2</w:t>
            </w:r>
          </w:p>
        </w:tc>
      </w:tr>
    </w:tbl>
    <w:p w:rsidR="00000000" w:rsidDel="00000000" w:rsidP="00000000" w:rsidRDefault="00000000" w:rsidRPr="00000000" w14:paraId="000000A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65"/>
        <w:gridCol w:w="4680"/>
        <w:tblGridChange w:id="0">
          <w:tblGrid>
            <w:gridCol w:w="4665"/>
            <w:gridCol w:w="468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L298N FWD/BWD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befor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12V DC MOTORS WITH PROPELLER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DC MOTOR 3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- DC MOTOR 3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+ DC MOTOR 4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- DC MOTOR 4</w:t>
            </w:r>
          </w:p>
        </w:tc>
      </w:tr>
    </w:tbl>
    <w:p w:rsidR="00000000" w:rsidDel="00000000" w:rsidP="00000000" w:rsidRDefault="00000000" w:rsidRPr="00000000" w14:paraId="000000B8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7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Waterproofing implementation details</w:t>
      </w:r>
    </w:p>
    <w:p w:rsidR="00000000" w:rsidDel="00000000" w:rsidP="00000000" w:rsidRDefault="00000000" w:rsidRPr="00000000" w14:paraId="000000BA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ensure reliable operation of our robot in wet or underwater environments, we are implementing a custom waterproofing solution using readily available and affordable materials: Tupperware containers, O-rings, and silicone sealant.</w:t>
      </w:r>
    </w:p>
    <w:p w:rsidR="00000000" w:rsidDel="00000000" w:rsidP="00000000" w:rsidRDefault="00000000" w:rsidRPr="00000000" w14:paraId="000000BB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wk8x43lr28yt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1. Tupperware Container</w:t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use a durable plastic Tupperware box as the main electronics enclosure.</w:t>
        <w:br w:type="textWrapping"/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container houses critical components such as the ESP32-CAM, motor drivers (L298N), MPU6050 sensor, and I/O expansion module. Tupperware is chosen due to its:</w:t>
        <w:br w:type="textWrapping"/>
      </w:r>
    </w:p>
    <w:p w:rsidR="00000000" w:rsidDel="00000000" w:rsidP="00000000" w:rsidRDefault="00000000" w:rsidRPr="00000000" w14:paraId="000000B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Lightweight nature</w:t>
        <w:br w:type="textWrapping"/>
      </w:r>
    </w:p>
    <w:p w:rsidR="00000000" w:rsidDel="00000000" w:rsidP="00000000" w:rsidRDefault="00000000" w:rsidRPr="00000000" w14:paraId="000000B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Availability</w:t>
        <w:br w:type="textWrapping"/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Snap-lock lid which provides a basic seal</w:t>
        <w:br w:type="textWrapping"/>
      </w:r>
    </w:p>
    <w:p w:rsidR="00000000" w:rsidDel="00000000" w:rsidP="00000000" w:rsidRDefault="00000000" w:rsidRPr="00000000" w14:paraId="000000C1">
      <w:pPr>
        <w:spacing w:after="240" w:before="240" w:lineRule="auto"/>
        <w:ind w:left="600" w:right="600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Modification:</w:t>
      </w:r>
      <w:r w:rsidDel="00000000" w:rsidR="00000000" w:rsidRPr="00000000">
        <w:rPr>
          <w:sz w:val="24"/>
          <w:szCs w:val="24"/>
          <w:rtl w:val="0"/>
        </w:rPr>
        <w:t xml:space="preserve"> Holes are drilled in the container for cable pass-throughs, which are then sealed using silicone and/or rubber grommets.</w:t>
      </w:r>
    </w:p>
    <w:p w:rsidR="00000000" w:rsidDel="00000000" w:rsidP="00000000" w:rsidRDefault="00000000" w:rsidRPr="00000000" w14:paraId="000000C2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tcd1g6y0oscp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O-Rings (Seal Reinforcement)</w:t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 O-ring is added around the lid of the Tupperware container to improve the seal.</w:t>
        <w:br w:type="textWrapping"/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O-ring is seated in a groove or directly around the container rim to create uniform pressure when the lid is closed.</w:t>
        <w:br w:type="textWrapping"/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helps prevent water ingress due to pressure or splashing.</w:t>
        <w:br w:type="textWrapping"/>
      </w:r>
    </w:p>
    <w:p w:rsidR="00000000" w:rsidDel="00000000" w:rsidP="00000000" w:rsidRDefault="00000000" w:rsidRPr="00000000" w14:paraId="000000C6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ioe9d2x2gd8g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3. Silicone Sealant (Cable Sealing and Final Leak Protection)</w:t>
      </w:r>
    </w:p>
    <w:p w:rsidR="00000000" w:rsidDel="00000000" w:rsidP="00000000" w:rsidRDefault="00000000" w:rsidRPr="00000000" w14:paraId="000000C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</w:t>
      </w:r>
      <w:r w:rsidDel="00000000" w:rsidR="00000000" w:rsidRPr="00000000">
        <w:rPr>
          <w:sz w:val="24"/>
          <w:szCs w:val="24"/>
          <w:rtl w:val="0"/>
        </w:rPr>
        <w:t xml:space="preserve">Waterproof silicone sealant is applied to:</w:t>
      </w:r>
    </w:p>
    <w:p w:rsidR="00000000" w:rsidDel="00000000" w:rsidP="00000000" w:rsidRDefault="00000000" w:rsidRPr="00000000" w14:paraId="000000C8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Seal all cable entry points</w:t>
        <w:br w:type="textWrapping"/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Fill any gaps in the Tupperware lid edges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Secure the O-ring in place if needed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Silicone is flexible, durable, and adheres well to plastic, making it ideal for long-term waterproofing.</w:t>
      </w:r>
    </w:p>
    <w:p w:rsidR="00000000" w:rsidDel="00000000" w:rsidP="00000000" w:rsidRDefault="00000000" w:rsidRPr="00000000" w14:paraId="000000CC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Component mounting approach</w:t>
      </w:r>
    </w:p>
    <w:p w:rsidR="00000000" w:rsidDel="00000000" w:rsidP="00000000" w:rsidRDefault="00000000" w:rsidRPr="00000000" w14:paraId="000000CE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sectPr>
      <w:footerReference r:id="rId11" w:type="default"/>
      <w:pgSz w:h="15840" w:w="12240" w:orient="portrait"/>
      <w:pgMar w:bottom="45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0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image" Target="media/image5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